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LLANGATTOCK COMMUNITY COUNCIL</w:t>
        <w:br w:type="textWrapping"/>
        <w:t xml:space="preserve">CYNGOR CYMUNED LLANGATWG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Minutes of the Ordinary Meeting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Held Online on 24 February 2026 at 7.00pm</w:t>
      </w:r>
    </w:p>
    <w:p w:rsidR="00000000" w:rsidDel="00000000" w:rsidP="00000000" w:rsidRDefault="00000000" w:rsidRPr="00000000" w14:paraId="00000003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Present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Cllr T Jones (Chair) Cllr H Burns Cllr G Dobbs Cllr S Jones Cllr J Logie Cllr J Rees Cllr G Jones</w:t>
        <w:br w:type="textWrapping"/>
        <w:br w:type="textWrapping"/>
        <w:t xml:space="preserve">Clerk: Kay Bailey</w:t>
        <w:br w:type="textWrapping"/>
        <w:t xml:space="preserve">Members of the public: 1</w:t>
      </w:r>
    </w:p>
    <w:p w:rsidR="00000000" w:rsidDel="00000000" w:rsidP="00000000" w:rsidRDefault="00000000" w:rsidRPr="00000000" w14:paraId="00000005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Public Participation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member of the public was present. No matters were raised requiring action by Council.</w:t>
      </w:r>
    </w:p>
    <w:p w:rsidR="00000000" w:rsidDel="00000000" w:rsidP="00000000" w:rsidRDefault="00000000" w:rsidRPr="00000000" w14:paraId="00000007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103/25 Apologies for Absence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Apologies were received from Cllr S Charitos.</w:t>
      </w:r>
    </w:p>
    <w:p w:rsidR="00000000" w:rsidDel="00000000" w:rsidP="00000000" w:rsidRDefault="00000000" w:rsidRPr="00000000" w14:paraId="00000009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104/25 Declarations of Interest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new declarations of interest were made.</w:t>
      </w:r>
    </w:p>
    <w:p w:rsidR="00000000" w:rsidDel="00000000" w:rsidP="00000000" w:rsidRDefault="00000000" w:rsidRPr="00000000" w14:paraId="0000000B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105/25 Minutes of Previous Meeting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 was proposed by Cllr H Burns and seconded by Cllr S Jones that the minutes of the Ordinary Meeting held on 20 January 2026 be accepted as a true and accurate record.</w:t>
        <w:br w:type="textWrapping"/>
        <w:br w:type="textWrapping"/>
        <w:t xml:space="preserve">Resolved: Minutes approved.</w:t>
      </w:r>
    </w:p>
    <w:p w:rsidR="00000000" w:rsidDel="00000000" w:rsidP="00000000" w:rsidRDefault="00000000" w:rsidRPr="00000000" w14:paraId="0000000D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Storm Bert Flooding – Canal &amp; River Trust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reported on a meeting with senior representatives of the Canal &amp; River Trust alongside Powys County Council and the local Flood Warden. CRT undertook to review risk assessment and water management procedures and improve communications.</w:t>
        <w:br w:type="textWrapping"/>
        <w:br w:type="textWrapping"/>
        <w:t xml:space="preserve">Action: The Chair will request sight of the updated CRT risk assessment once available.</w:t>
      </w:r>
    </w:p>
    <w:p w:rsidR="00000000" w:rsidDel="00000000" w:rsidP="00000000" w:rsidRDefault="00000000" w:rsidRPr="00000000" w14:paraId="0000000F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Active Travel Works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Phase 1 of the Active Travel scheme will begin between the edge of the village near Plas Cottages and the Vine Tree. Traffic lights will operate in phased sections with pedestrian access maintained.</w:t>
      </w:r>
    </w:p>
    <w:p w:rsidR="00000000" w:rsidDel="00000000" w:rsidP="00000000" w:rsidRDefault="00000000" w:rsidRPr="00000000" w14:paraId="00000011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Newsletter Feedback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Residents raised concerns about potholes and road maintenance. </w:t>
        <w:br w:type="textWrapping"/>
        <w:br w:type="textWrapping"/>
        <w:t xml:space="preserve">Resolved: Cllr H Burns will work with the Clerk to draft correspondence regarding road maintenance and potholes for circulation and submission to Powys County Council.</w:t>
      </w:r>
    </w:p>
    <w:p w:rsidR="00000000" w:rsidDel="00000000" w:rsidP="00000000" w:rsidRDefault="00000000" w:rsidRPr="00000000" w14:paraId="00000013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Community Hub – Heritage Impact Statement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Council considered a quotation for a Heritage Impact Statement.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Resolved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Council agreed to commission the report and vire funds from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project budget reserves account</w:t>
      </w:r>
    </w:p>
    <w:p w:rsidR="00000000" w:rsidDel="00000000" w:rsidP="00000000" w:rsidRDefault="00000000" w:rsidRPr="00000000" w14:paraId="00000015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106/25 County Councillor’s Report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written report circulated prior to the meeting was noted including issues relating to livestock access on the Common, speeding concerns and future Active Travel consultation.</w:t>
      </w:r>
    </w:p>
    <w:p w:rsidR="00000000" w:rsidDel="00000000" w:rsidP="00000000" w:rsidRDefault="00000000" w:rsidRPr="00000000" w14:paraId="00000017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107/25 Core &amp; Governance Items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Council considered the Training &amp; Development Policy and Health &amp; Safety Policy.</w:t>
        <w:br w:type="textWrapping"/>
        <w:br w:type="textWrapping"/>
        <w:t xml:space="preserve">Resolved: Policies approved.</w:t>
      </w:r>
    </w:p>
    <w:p w:rsidR="00000000" w:rsidDel="00000000" w:rsidP="00000000" w:rsidRDefault="00000000" w:rsidRPr="00000000" w14:paraId="00000019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Annual Report 2024/25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Resolved: Council approved the Annual Report summarising the work of the Council during 2024/25.</w:t>
      </w:r>
    </w:p>
    <w:p w:rsidR="00000000" w:rsidDel="00000000" w:rsidP="00000000" w:rsidRDefault="00000000" w:rsidRPr="00000000" w14:paraId="0000001B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108/25 Finance Items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Payments and receipts for January and February were reviewed.</w:t>
        <w:br w:type="textWrapping"/>
        <w:br w:type="textWrapping"/>
        <w:t xml:space="preserve">Resolved: Payments approved and Clerk authorised to make listed payments.</w:t>
      </w:r>
    </w:p>
    <w:p w:rsidR="00000000" w:rsidDel="00000000" w:rsidP="00000000" w:rsidRDefault="00000000" w:rsidRPr="00000000" w14:paraId="0000001D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Bank Reconciliation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Resolved: Bank reconciliation for 31 January 2026 approved.</w:t>
      </w:r>
    </w:p>
    <w:p w:rsidR="00000000" w:rsidDel="00000000" w:rsidP="00000000" w:rsidRDefault="00000000" w:rsidRPr="00000000" w14:paraId="0000001F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109/25 Community &amp; Environment Committee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verbal update was provided including cemetery matters, signage and potential environmental improvements.</w:t>
      </w:r>
    </w:p>
    <w:p w:rsidR="00000000" w:rsidDel="00000000" w:rsidP="00000000" w:rsidRDefault="00000000" w:rsidRPr="00000000" w14:paraId="00000021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110/25 Central Services &amp; Planning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Planning Application 26/24356/FUL – Proposed storage units at Granada Industrial Estate.</w:t>
        <w:br w:type="textWrapping"/>
        <w:br w:type="textWrapping"/>
        <w:t xml:space="preserve">Resolved: Council raised no objection to the application.</w:t>
      </w:r>
    </w:p>
    <w:p w:rsidR="00000000" w:rsidDel="00000000" w:rsidP="00000000" w:rsidRDefault="00000000" w:rsidRPr="00000000" w14:paraId="00000023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111/25 Correspondence &amp; Outside bodies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Community Hall Committee - the AGM date is the 9th March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Five Councils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Correspondence from Crickhowell Town Council regarding the Crickhowell High School Sixth Form consultation was considered.</w:t>
        <w:br w:type="textWrapping"/>
        <w:br w:type="textWrapping"/>
        <w:t xml:space="preserve">Resolved: Council agreed to suggest amendments to the wording of the draft letter and return the revised draft to Crickhowell Town Council for consideration.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Governors’ feedback - no Governor</w:t>
      </w:r>
    </w:p>
    <w:p w:rsidR="00000000" w:rsidDel="00000000" w:rsidP="00000000" w:rsidRDefault="00000000" w:rsidRPr="00000000" w14:paraId="00000028">
      <w:pPr>
        <w:spacing w:after="0"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Llangattock Community Benefits Society - Cllr J Logie gave an update on the progress of the LCBS in relation to the hub project. </w:t>
      </w:r>
    </w:p>
    <w:p w:rsidR="00000000" w:rsidDel="00000000" w:rsidP="00000000" w:rsidRDefault="00000000" w:rsidRPr="00000000" w14:paraId="0000002A">
      <w:pPr>
        <w:spacing w:after="0"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correspondence received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rPr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112/25 Date of Next Meeting </w:t>
      </w:r>
      <w:r w:rsidDel="00000000" w:rsidR="00000000" w:rsidRPr="00000000">
        <w:rPr>
          <w:b w:val="0"/>
          <w:bCs w:val="0"/>
          <w:color w:val="000000"/>
          <w:sz w:val="22"/>
          <w:szCs w:val="22"/>
          <w:rtl w:val="0"/>
        </w:rPr>
        <w:t xml:space="preserve">The next meeting will take place on 17 March 2026.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ZN1aDa2n0dApc6f4cMCnYilmAQ==">CgMxLjA4AHIhMXYxZjN6MWtYOFpONm9XQzdRNVFvMFJHbzVZRUtId1FT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